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24C0" w:rsidRPr="00A324C0" w:rsidRDefault="00A324C0" w:rsidP="0024089F">
      <w:pPr>
        <w:ind w:firstLine="420"/>
        <w:jc w:val="center"/>
        <w:rPr>
          <w:b/>
          <w:sz w:val="30"/>
          <w:szCs w:val="30"/>
        </w:rPr>
      </w:pPr>
      <w:r w:rsidRPr="00A324C0">
        <w:rPr>
          <w:rFonts w:hint="eastAsia"/>
          <w:b/>
          <w:sz w:val="30"/>
          <w:szCs w:val="30"/>
        </w:rPr>
        <w:t>水仙药业办公楼楼层配电箱安装及输入线路整改工程</w:t>
      </w:r>
    </w:p>
    <w:p w:rsidR="0024089F" w:rsidRPr="00A324C0" w:rsidRDefault="0024089F" w:rsidP="0024089F">
      <w:pPr>
        <w:ind w:firstLine="420"/>
        <w:jc w:val="center"/>
        <w:rPr>
          <w:sz w:val="30"/>
          <w:szCs w:val="30"/>
        </w:rPr>
      </w:pPr>
      <w:r w:rsidRPr="00A324C0">
        <w:rPr>
          <w:rFonts w:hint="eastAsia"/>
          <w:b/>
          <w:sz w:val="30"/>
          <w:szCs w:val="30"/>
        </w:rPr>
        <w:t>施工方案</w:t>
      </w:r>
    </w:p>
    <w:p w:rsidR="006E63DC" w:rsidRDefault="006E63DC" w:rsidP="0003292A">
      <w:pPr>
        <w:pStyle w:val="a5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除</w:t>
      </w:r>
      <w:proofErr w:type="gramStart"/>
      <w:r w:rsidR="0003292A" w:rsidRPr="005A529C">
        <w:rPr>
          <w:rFonts w:hint="eastAsia"/>
          <w:sz w:val="28"/>
          <w:szCs w:val="28"/>
        </w:rPr>
        <w:t>一</w:t>
      </w:r>
      <w:proofErr w:type="gramEnd"/>
      <w:r w:rsidR="0003292A" w:rsidRPr="005A529C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二楼</w:t>
      </w:r>
      <w:r w:rsidR="00550B7C">
        <w:rPr>
          <w:rFonts w:hint="eastAsia"/>
          <w:sz w:val="28"/>
          <w:szCs w:val="28"/>
        </w:rPr>
        <w:t>外</w:t>
      </w:r>
      <w:r>
        <w:rPr>
          <w:rFonts w:hint="eastAsia"/>
          <w:sz w:val="28"/>
          <w:szCs w:val="28"/>
        </w:rPr>
        <w:t>，</w:t>
      </w:r>
      <w:proofErr w:type="gramStart"/>
      <w:r>
        <w:rPr>
          <w:rFonts w:hint="eastAsia"/>
          <w:sz w:val="28"/>
          <w:szCs w:val="28"/>
        </w:rPr>
        <w:t>三</w:t>
      </w:r>
      <w:r w:rsidR="0024089F" w:rsidRPr="005A529C">
        <w:rPr>
          <w:rFonts w:hint="eastAsia"/>
          <w:sz w:val="28"/>
          <w:szCs w:val="28"/>
        </w:rPr>
        <w:t>至捌楼</w:t>
      </w:r>
      <w:r>
        <w:rPr>
          <w:rFonts w:hint="eastAsia"/>
          <w:sz w:val="28"/>
          <w:szCs w:val="28"/>
        </w:rPr>
        <w:t>需</w:t>
      </w:r>
      <w:r w:rsidR="0024089F" w:rsidRPr="005A529C">
        <w:rPr>
          <w:rFonts w:hint="eastAsia"/>
          <w:sz w:val="28"/>
          <w:szCs w:val="28"/>
        </w:rPr>
        <w:t>配用</w:t>
      </w:r>
      <w:proofErr w:type="gramEnd"/>
      <w:r>
        <w:rPr>
          <w:rFonts w:hint="eastAsia"/>
          <w:sz w:val="28"/>
          <w:szCs w:val="28"/>
        </w:rPr>
        <w:t>配电箱及</w:t>
      </w:r>
      <w:r w:rsidR="0024089F" w:rsidRPr="005A529C">
        <w:rPr>
          <w:rFonts w:hint="eastAsia"/>
          <w:sz w:val="28"/>
          <w:szCs w:val="28"/>
        </w:rPr>
        <w:t>空气开关</w:t>
      </w:r>
      <w:r>
        <w:rPr>
          <w:rFonts w:hint="eastAsia"/>
          <w:sz w:val="28"/>
          <w:szCs w:val="28"/>
        </w:rPr>
        <w:t>，</w:t>
      </w:r>
      <w:r w:rsidR="0024089F" w:rsidRPr="005A529C">
        <w:rPr>
          <w:rFonts w:hint="eastAsia"/>
          <w:sz w:val="28"/>
          <w:szCs w:val="28"/>
        </w:rPr>
        <w:t>见图</w:t>
      </w:r>
      <w:r w:rsidR="00C46A66" w:rsidRPr="005A529C">
        <w:rPr>
          <w:rFonts w:hint="eastAsia"/>
          <w:sz w:val="28"/>
          <w:szCs w:val="28"/>
        </w:rPr>
        <w:t>。</w:t>
      </w:r>
      <w:r w:rsidR="0003292A" w:rsidRPr="00CB5B12">
        <w:rPr>
          <w:rFonts w:hint="eastAsia"/>
          <w:sz w:val="28"/>
          <w:szCs w:val="28"/>
        </w:rPr>
        <w:t>空气开关选用</w:t>
      </w:r>
      <w:r w:rsidR="0003292A" w:rsidRPr="00CB5B12">
        <w:rPr>
          <w:rFonts w:hint="eastAsia"/>
          <w:bCs/>
          <w:sz w:val="28"/>
          <w:szCs w:val="28"/>
        </w:rPr>
        <w:t>杭州之江（</w:t>
      </w:r>
      <w:proofErr w:type="gramStart"/>
      <w:r w:rsidR="0003292A" w:rsidRPr="00CB5B12">
        <w:rPr>
          <w:rFonts w:hint="eastAsia"/>
          <w:bCs/>
          <w:sz w:val="28"/>
          <w:szCs w:val="28"/>
        </w:rPr>
        <w:t>杭申牌</w:t>
      </w:r>
      <w:proofErr w:type="gramEnd"/>
      <w:r w:rsidR="0003292A" w:rsidRPr="00CB5B12">
        <w:rPr>
          <w:rFonts w:hint="eastAsia"/>
          <w:bCs/>
          <w:sz w:val="28"/>
          <w:szCs w:val="28"/>
        </w:rPr>
        <w:t>）、德力西、上海人民（上联牌）内选之一</w:t>
      </w:r>
      <w:r w:rsidR="0024089F" w:rsidRPr="00CB5B12">
        <w:rPr>
          <w:rFonts w:hint="eastAsia"/>
          <w:sz w:val="28"/>
          <w:szCs w:val="28"/>
        </w:rPr>
        <w:t>。</w:t>
      </w:r>
    </w:p>
    <w:p w:rsidR="0024089F" w:rsidRPr="00CB5B12" w:rsidRDefault="006E63DC" w:rsidP="0003292A">
      <w:pPr>
        <w:pStyle w:val="a5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电缆安装，</w:t>
      </w:r>
      <w:r w:rsidR="0024089F" w:rsidRPr="00CB5B12">
        <w:rPr>
          <w:rFonts w:hint="eastAsia"/>
          <w:sz w:val="28"/>
          <w:szCs w:val="28"/>
        </w:rPr>
        <w:t>需从一楼动力</w:t>
      </w:r>
      <w:proofErr w:type="gramStart"/>
      <w:r w:rsidR="0024089F" w:rsidRPr="00CB5B12">
        <w:rPr>
          <w:rFonts w:hint="eastAsia"/>
          <w:sz w:val="28"/>
          <w:szCs w:val="28"/>
        </w:rPr>
        <w:t>柜分别</w:t>
      </w:r>
      <w:proofErr w:type="gramEnd"/>
      <w:r w:rsidR="0024089F" w:rsidRPr="00CB5B12">
        <w:rPr>
          <w:rFonts w:hint="eastAsia"/>
          <w:sz w:val="28"/>
          <w:szCs w:val="28"/>
        </w:rPr>
        <w:t>安装电缆线到所在楼层的配电箱并连接，同时</w:t>
      </w:r>
      <w:r w:rsidR="0003292A" w:rsidRPr="00CB5B12">
        <w:rPr>
          <w:rFonts w:hint="eastAsia"/>
          <w:sz w:val="28"/>
          <w:szCs w:val="28"/>
        </w:rPr>
        <w:t>需从配电线安装电缆线到所在</w:t>
      </w:r>
      <w:proofErr w:type="gramStart"/>
      <w:r w:rsidR="0003292A" w:rsidRPr="00CB5B12">
        <w:rPr>
          <w:rFonts w:hint="eastAsia"/>
          <w:sz w:val="28"/>
          <w:szCs w:val="28"/>
        </w:rPr>
        <w:t>楼层总</w:t>
      </w:r>
      <w:proofErr w:type="gramEnd"/>
      <w:r w:rsidR="0003292A" w:rsidRPr="00CB5B12">
        <w:rPr>
          <w:rFonts w:hint="eastAsia"/>
          <w:sz w:val="28"/>
          <w:szCs w:val="28"/>
        </w:rPr>
        <w:t>接线，保证原</w:t>
      </w:r>
      <w:r w:rsidR="004D488C" w:rsidRPr="00CB5B12">
        <w:rPr>
          <w:rFonts w:hint="eastAsia"/>
          <w:sz w:val="28"/>
          <w:szCs w:val="28"/>
        </w:rPr>
        <w:t>有线路继续供电。</w:t>
      </w:r>
      <w:r w:rsidR="0003292A" w:rsidRPr="00CB5B12">
        <w:rPr>
          <w:rFonts w:hint="eastAsia"/>
          <w:sz w:val="28"/>
          <w:szCs w:val="28"/>
        </w:rPr>
        <w:t>三至八楼电缆规格</w:t>
      </w:r>
      <w:r w:rsidR="0024089F" w:rsidRPr="00CB5B12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采用</w:t>
      </w:r>
      <w:r w:rsidR="0003292A" w:rsidRPr="00CB5B12">
        <w:rPr>
          <w:rFonts w:hint="eastAsia"/>
          <w:bCs/>
          <w:sz w:val="28"/>
          <w:szCs w:val="28"/>
        </w:rPr>
        <w:t>YJV22 0.6/1kv   (</w:t>
      </w:r>
      <w:r w:rsidR="0003292A" w:rsidRPr="00CB5B12">
        <w:rPr>
          <w:rFonts w:ascii="Arial" w:hAnsi="Arial" w:cs="Arial"/>
          <w:bCs/>
          <w:sz w:val="28"/>
          <w:szCs w:val="28"/>
        </w:rPr>
        <w:t>4×25</w:t>
      </w:r>
      <w:r w:rsidR="0003292A" w:rsidRPr="00CB5B12">
        <w:rPr>
          <w:rFonts w:ascii="宋体" w:hAnsi="宋体" w:cs="宋体" w:hint="eastAsia"/>
          <w:bCs/>
          <w:sz w:val="28"/>
          <w:szCs w:val="28"/>
        </w:rPr>
        <w:t>+</w:t>
      </w:r>
      <w:r w:rsidR="0003292A" w:rsidRPr="00CB5B12">
        <w:rPr>
          <w:rFonts w:ascii="Arial" w:hAnsi="Arial" w:cs="Arial"/>
          <w:bCs/>
          <w:sz w:val="28"/>
          <w:szCs w:val="28"/>
        </w:rPr>
        <w:t>1×16</w:t>
      </w:r>
      <w:r w:rsidR="0003292A" w:rsidRPr="00CB5B12">
        <w:rPr>
          <w:rFonts w:ascii="Arial" w:hAnsi="Arial" w:cs="Arial" w:hint="eastAsia"/>
          <w:bCs/>
          <w:sz w:val="28"/>
          <w:szCs w:val="28"/>
        </w:rPr>
        <w:t>)</w:t>
      </w:r>
      <w:r w:rsidR="0003292A" w:rsidRPr="00CB5B12">
        <w:rPr>
          <w:rFonts w:ascii="Arial" w:hAnsi="Arial" w:cs="Arial" w:hint="eastAsia"/>
          <w:bCs/>
          <w:sz w:val="28"/>
          <w:szCs w:val="28"/>
        </w:rPr>
        <w:t>电缆。</w:t>
      </w:r>
      <w:r w:rsidR="0003292A" w:rsidRPr="00CB5B12">
        <w:rPr>
          <w:rFonts w:hint="eastAsia"/>
          <w:bCs/>
          <w:sz w:val="28"/>
          <w:szCs w:val="28"/>
        </w:rPr>
        <w:t>电缆选用；南平太阳，</w:t>
      </w:r>
      <w:r w:rsidR="0003292A" w:rsidRPr="00CB5B12">
        <w:rPr>
          <w:rFonts w:hint="eastAsia"/>
          <w:bCs/>
          <w:sz w:val="28"/>
          <w:szCs w:val="28"/>
        </w:rPr>
        <w:t xml:space="preserve"> </w:t>
      </w:r>
      <w:proofErr w:type="gramStart"/>
      <w:r w:rsidR="0003292A" w:rsidRPr="00CB5B12">
        <w:rPr>
          <w:rFonts w:hint="eastAsia"/>
          <w:bCs/>
          <w:sz w:val="28"/>
          <w:szCs w:val="28"/>
        </w:rPr>
        <w:t>通尔达</w:t>
      </w:r>
      <w:proofErr w:type="gramEnd"/>
      <w:r w:rsidR="0003292A" w:rsidRPr="00CB5B12">
        <w:rPr>
          <w:rFonts w:hint="eastAsia"/>
          <w:bCs/>
          <w:sz w:val="28"/>
          <w:szCs w:val="28"/>
        </w:rPr>
        <w:t xml:space="preserve"> </w:t>
      </w:r>
      <w:r w:rsidR="0003292A" w:rsidRPr="00CB5B12">
        <w:rPr>
          <w:rFonts w:hint="eastAsia"/>
          <w:bCs/>
          <w:sz w:val="28"/>
          <w:szCs w:val="28"/>
        </w:rPr>
        <w:t>，宝</w:t>
      </w:r>
      <w:proofErr w:type="gramStart"/>
      <w:r w:rsidR="0003292A" w:rsidRPr="00CB5B12">
        <w:rPr>
          <w:rFonts w:hint="eastAsia"/>
          <w:bCs/>
          <w:sz w:val="28"/>
          <w:szCs w:val="28"/>
        </w:rPr>
        <w:t>胜品牌内</w:t>
      </w:r>
      <w:proofErr w:type="gramEnd"/>
      <w:r w:rsidR="0003292A" w:rsidRPr="00CB5B12">
        <w:rPr>
          <w:rFonts w:hint="eastAsia"/>
          <w:bCs/>
          <w:sz w:val="28"/>
          <w:szCs w:val="28"/>
        </w:rPr>
        <w:t>选之一</w:t>
      </w:r>
      <w:r w:rsidR="0024089F" w:rsidRPr="00CB5B12">
        <w:rPr>
          <w:rFonts w:hint="eastAsia"/>
          <w:sz w:val="28"/>
          <w:szCs w:val="28"/>
        </w:rPr>
        <w:t>。</w:t>
      </w:r>
    </w:p>
    <w:p w:rsidR="0024089F" w:rsidRPr="005A529C" w:rsidRDefault="0024089F" w:rsidP="0024089F">
      <w:pPr>
        <w:pStyle w:val="a5"/>
        <w:numPr>
          <w:ilvl w:val="0"/>
          <w:numId w:val="1"/>
        </w:numPr>
        <w:ind w:firstLineChars="0"/>
        <w:rPr>
          <w:sz w:val="28"/>
          <w:szCs w:val="28"/>
        </w:rPr>
      </w:pPr>
      <w:r w:rsidRPr="005A529C">
        <w:rPr>
          <w:rFonts w:hint="eastAsia"/>
          <w:sz w:val="28"/>
          <w:szCs w:val="28"/>
        </w:rPr>
        <w:t>办公楼二楼已经有配电箱</w:t>
      </w:r>
      <w:r w:rsidR="00322301">
        <w:rPr>
          <w:rFonts w:hint="eastAsia"/>
          <w:sz w:val="28"/>
          <w:szCs w:val="28"/>
        </w:rPr>
        <w:t>并已经用电缆连接</w:t>
      </w:r>
      <w:r w:rsidR="0003292A" w:rsidRPr="005A529C">
        <w:rPr>
          <w:rFonts w:hint="eastAsia"/>
          <w:sz w:val="28"/>
          <w:szCs w:val="28"/>
        </w:rPr>
        <w:t>，无</w:t>
      </w:r>
      <w:r w:rsidRPr="005A529C">
        <w:rPr>
          <w:rFonts w:hint="eastAsia"/>
          <w:sz w:val="28"/>
          <w:szCs w:val="28"/>
        </w:rPr>
        <w:t>需</w:t>
      </w:r>
      <w:r w:rsidR="0003292A" w:rsidRPr="005A529C">
        <w:rPr>
          <w:rFonts w:hint="eastAsia"/>
          <w:sz w:val="28"/>
          <w:szCs w:val="28"/>
        </w:rPr>
        <w:t>再</w:t>
      </w:r>
      <w:r w:rsidRPr="005A529C">
        <w:rPr>
          <w:rFonts w:hint="eastAsia"/>
          <w:sz w:val="28"/>
          <w:szCs w:val="28"/>
        </w:rPr>
        <w:t>安装电缆连接</w:t>
      </w:r>
      <w:bookmarkStart w:id="0" w:name="_GoBack"/>
      <w:bookmarkEnd w:id="0"/>
      <w:r w:rsidRPr="005A529C">
        <w:rPr>
          <w:rFonts w:hint="eastAsia"/>
          <w:sz w:val="28"/>
          <w:szCs w:val="28"/>
        </w:rPr>
        <w:t>。</w:t>
      </w:r>
    </w:p>
    <w:p w:rsidR="0024089F" w:rsidRPr="005A529C" w:rsidRDefault="0024089F" w:rsidP="0024089F">
      <w:pPr>
        <w:pStyle w:val="a5"/>
        <w:numPr>
          <w:ilvl w:val="0"/>
          <w:numId w:val="1"/>
        </w:numPr>
        <w:ind w:firstLineChars="0"/>
        <w:rPr>
          <w:sz w:val="28"/>
          <w:szCs w:val="28"/>
        </w:rPr>
      </w:pPr>
      <w:r w:rsidRPr="005A529C">
        <w:rPr>
          <w:rFonts w:hint="eastAsia"/>
          <w:sz w:val="28"/>
          <w:szCs w:val="28"/>
        </w:rPr>
        <w:t>明线连接部分需用桥架连接。</w:t>
      </w:r>
    </w:p>
    <w:p w:rsidR="0024089F" w:rsidRPr="00DC73EE" w:rsidRDefault="0024089F" w:rsidP="0024089F">
      <w:pPr>
        <w:pStyle w:val="a5"/>
        <w:ind w:left="1125" w:firstLineChars="0" w:firstLine="0"/>
        <w:rPr>
          <w:sz w:val="28"/>
          <w:szCs w:val="28"/>
        </w:rPr>
      </w:pPr>
    </w:p>
    <w:p w:rsidR="0024089F" w:rsidRDefault="0024089F" w:rsidP="0024089F">
      <w:pPr>
        <w:ind w:firstLine="420"/>
        <w:rPr>
          <w:sz w:val="28"/>
          <w:szCs w:val="28"/>
        </w:rPr>
      </w:pPr>
    </w:p>
    <w:p w:rsidR="0024089F" w:rsidRPr="00EC4031" w:rsidRDefault="0024089F" w:rsidP="0024089F">
      <w:pPr>
        <w:pStyle w:val="a5"/>
        <w:ind w:left="1125" w:firstLineChars="0" w:firstLine="0"/>
        <w:rPr>
          <w:sz w:val="28"/>
          <w:szCs w:val="28"/>
        </w:rPr>
      </w:pPr>
    </w:p>
    <w:p w:rsidR="0024089F" w:rsidRDefault="0024089F" w:rsidP="0024089F">
      <w:pPr>
        <w:ind w:firstLine="420"/>
        <w:rPr>
          <w:sz w:val="28"/>
          <w:szCs w:val="28"/>
        </w:rPr>
      </w:pPr>
    </w:p>
    <w:p w:rsidR="0024089F" w:rsidRDefault="0024089F" w:rsidP="0024089F">
      <w:pPr>
        <w:ind w:firstLine="420"/>
        <w:rPr>
          <w:sz w:val="28"/>
          <w:szCs w:val="28"/>
        </w:rPr>
      </w:pPr>
    </w:p>
    <w:p w:rsidR="0024089F" w:rsidRDefault="0024089F" w:rsidP="0024089F">
      <w:pPr>
        <w:ind w:firstLine="420"/>
        <w:rPr>
          <w:sz w:val="28"/>
          <w:szCs w:val="28"/>
        </w:rPr>
      </w:pPr>
    </w:p>
    <w:p w:rsidR="0024089F" w:rsidRDefault="0024089F" w:rsidP="0024089F">
      <w:pPr>
        <w:ind w:firstLine="420"/>
        <w:rPr>
          <w:sz w:val="28"/>
          <w:szCs w:val="28"/>
        </w:rPr>
      </w:pPr>
    </w:p>
    <w:p w:rsidR="0024089F" w:rsidRDefault="0024089F" w:rsidP="0024089F">
      <w:pPr>
        <w:ind w:firstLine="420"/>
        <w:rPr>
          <w:sz w:val="28"/>
          <w:szCs w:val="28"/>
        </w:rPr>
      </w:pPr>
    </w:p>
    <w:p w:rsidR="0024089F" w:rsidRDefault="0024089F" w:rsidP="0024089F">
      <w:pPr>
        <w:ind w:firstLine="420"/>
        <w:rPr>
          <w:sz w:val="28"/>
          <w:szCs w:val="28"/>
        </w:rPr>
      </w:pPr>
    </w:p>
    <w:p w:rsidR="0024089F" w:rsidRDefault="0024089F" w:rsidP="0024089F">
      <w:pPr>
        <w:rPr>
          <w:sz w:val="28"/>
          <w:szCs w:val="28"/>
        </w:rPr>
      </w:pPr>
    </w:p>
    <w:p w:rsidR="0024089F" w:rsidRDefault="0024089F" w:rsidP="0024089F">
      <w:pPr>
        <w:rPr>
          <w:sz w:val="28"/>
          <w:szCs w:val="28"/>
        </w:rPr>
      </w:pPr>
    </w:p>
    <w:p w:rsidR="0003292A" w:rsidRDefault="0003292A" w:rsidP="0024089F">
      <w:pPr>
        <w:rPr>
          <w:sz w:val="28"/>
          <w:szCs w:val="28"/>
        </w:rPr>
      </w:pPr>
    </w:p>
    <w:p w:rsidR="0003292A" w:rsidRPr="0003292A" w:rsidRDefault="0003292A" w:rsidP="0003292A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3</w:t>
      </w:r>
      <w:r w:rsidR="0024089F" w:rsidRPr="00EB2CCF">
        <w:rPr>
          <w:rFonts w:hint="eastAsia"/>
          <w:b/>
          <w:sz w:val="28"/>
          <w:szCs w:val="28"/>
        </w:rPr>
        <w:t>-8</w:t>
      </w:r>
      <w:r w:rsidR="0024089F" w:rsidRPr="00EB2CCF">
        <w:rPr>
          <w:rFonts w:hint="eastAsia"/>
          <w:b/>
          <w:sz w:val="28"/>
          <w:szCs w:val="28"/>
        </w:rPr>
        <w:t>层配电箱安装示意图</w:t>
      </w:r>
    </w:p>
    <w:p w:rsidR="0024089F" w:rsidRDefault="0024089F" w:rsidP="0024089F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图</w:t>
      </w:r>
      <w:r w:rsidR="0003292A">
        <w:rPr>
          <w:rFonts w:hint="eastAsia"/>
          <w:sz w:val="28"/>
          <w:szCs w:val="28"/>
        </w:rPr>
        <w:t>:3</w:t>
      </w:r>
      <w:r>
        <w:rPr>
          <w:rFonts w:hint="eastAsia"/>
          <w:sz w:val="28"/>
          <w:szCs w:val="28"/>
        </w:rPr>
        <w:t>至</w:t>
      </w:r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楼配电箱需配空气开关</w:t>
      </w:r>
    </w:p>
    <w:p w:rsidR="00025C93" w:rsidRPr="0024089F" w:rsidRDefault="00D70E66" w:rsidP="0024089F">
      <w:pPr>
        <w:ind w:firstLine="420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274310" cy="40005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至8楼空开图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0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25C93" w:rsidRPr="0024089F" w:rsidSect="006E72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7114" w:rsidRDefault="004E7114" w:rsidP="0024089F">
      <w:r>
        <w:separator/>
      </w:r>
    </w:p>
  </w:endnote>
  <w:endnote w:type="continuationSeparator" w:id="0">
    <w:p w:rsidR="004E7114" w:rsidRDefault="004E7114" w:rsidP="002408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7114" w:rsidRDefault="004E7114" w:rsidP="0024089F">
      <w:r>
        <w:separator/>
      </w:r>
    </w:p>
  </w:footnote>
  <w:footnote w:type="continuationSeparator" w:id="0">
    <w:p w:rsidR="004E7114" w:rsidRDefault="004E7114" w:rsidP="0024089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6324D7"/>
    <w:multiLevelType w:val="hybridMultilevel"/>
    <w:tmpl w:val="D1C401DC"/>
    <w:lvl w:ilvl="0" w:tplc="F6FE086E">
      <w:start w:val="1"/>
      <w:numFmt w:val="decimal"/>
      <w:lvlText w:val="%1、"/>
      <w:lvlJc w:val="left"/>
      <w:pPr>
        <w:ind w:left="112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089F"/>
    <w:rsid w:val="0000111B"/>
    <w:rsid w:val="000159E4"/>
    <w:rsid w:val="000177D0"/>
    <w:rsid w:val="0002196F"/>
    <w:rsid w:val="000223BD"/>
    <w:rsid w:val="00025C93"/>
    <w:rsid w:val="0003292A"/>
    <w:rsid w:val="00041C39"/>
    <w:rsid w:val="000517A5"/>
    <w:rsid w:val="00051918"/>
    <w:rsid w:val="00053150"/>
    <w:rsid w:val="00054B52"/>
    <w:rsid w:val="00055E7D"/>
    <w:rsid w:val="00067BEE"/>
    <w:rsid w:val="00072808"/>
    <w:rsid w:val="00075978"/>
    <w:rsid w:val="00085267"/>
    <w:rsid w:val="000961A0"/>
    <w:rsid w:val="000B1E1D"/>
    <w:rsid w:val="000C0E5C"/>
    <w:rsid w:val="000D62AF"/>
    <w:rsid w:val="000E3DFE"/>
    <w:rsid w:val="000E42E0"/>
    <w:rsid w:val="000E6B41"/>
    <w:rsid w:val="000F5014"/>
    <w:rsid w:val="000F63E4"/>
    <w:rsid w:val="0010160D"/>
    <w:rsid w:val="00105E72"/>
    <w:rsid w:val="0011408D"/>
    <w:rsid w:val="00123A12"/>
    <w:rsid w:val="00127373"/>
    <w:rsid w:val="00135B2F"/>
    <w:rsid w:val="001360A0"/>
    <w:rsid w:val="0015580F"/>
    <w:rsid w:val="001658F9"/>
    <w:rsid w:val="00165B64"/>
    <w:rsid w:val="0016786C"/>
    <w:rsid w:val="00173A85"/>
    <w:rsid w:val="00184BAF"/>
    <w:rsid w:val="00186A4E"/>
    <w:rsid w:val="001A331C"/>
    <w:rsid w:val="001C06E6"/>
    <w:rsid w:val="001C4DF5"/>
    <w:rsid w:val="001C50F7"/>
    <w:rsid w:val="001D080E"/>
    <w:rsid w:val="001D4A85"/>
    <w:rsid w:val="001E0B87"/>
    <w:rsid w:val="001F1483"/>
    <w:rsid w:val="001F2D84"/>
    <w:rsid w:val="001F74DA"/>
    <w:rsid w:val="001F7A85"/>
    <w:rsid w:val="00202528"/>
    <w:rsid w:val="00206FFC"/>
    <w:rsid w:val="002107C7"/>
    <w:rsid w:val="00213E4F"/>
    <w:rsid w:val="00221EFF"/>
    <w:rsid w:val="002257FD"/>
    <w:rsid w:val="00226C55"/>
    <w:rsid w:val="00231CD9"/>
    <w:rsid w:val="002321C2"/>
    <w:rsid w:val="0023365D"/>
    <w:rsid w:val="00234160"/>
    <w:rsid w:val="002379BC"/>
    <w:rsid w:val="0024089F"/>
    <w:rsid w:val="00245FE1"/>
    <w:rsid w:val="00253B16"/>
    <w:rsid w:val="002565FD"/>
    <w:rsid w:val="00257152"/>
    <w:rsid w:val="002579F7"/>
    <w:rsid w:val="00261E28"/>
    <w:rsid w:val="00262C14"/>
    <w:rsid w:val="00266C3A"/>
    <w:rsid w:val="00270A12"/>
    <w:rsid w:val="002767C9"/>
    <w:rsid w:val="00281BA3"/>
    <w:rsid w:val="00285213"/>
    <w:rsid w:val="002A3E3A"/>
    <w:rsid w:val="002B108C"/>
    <w:rsid w:val="002B6847"/>
    <w:rsid w:val="002B7FD1"/>
    <w:rsid w:val="002C38E4"/>
    <w:rsid w:val="002E2B86"/>
    <w:rsid w:val="00300D81"/>
    <w:rsid w:val="00302460"/>
    <w:rsid w:val="0030528B"/>
    <w:rsid w:val="003077A1"/>
    <w:rsid w:val="00322301"/>
    <w:rsid w:val="00333553"/>
    <w:rsid w:val="0033385C"/>
    <w:rsid w:val="00334B6F"/>
    <w:rsid w:val="003354C8"/>
    <w:rsid w:val="00336B52"/>
    <w:rsid w:val="00342C0E"/>
    <w:rsid w:val="00345E95"/>
    <w:rsid w:val="00361D69"/>
    <w:rsid w:val="00365461"/>
    <w:rsid w:val="00365F9A"/>
    <w:rsid w:val="0037743B"/>
    <w:rsid w:val="00390564"/>
    <w:rsid w:val="00390FEF"/>
    <w:rsid w:val="00392333"/>
    <w:rsid w:val="00394513"/>
    <w:rsid w:val="003A004D"/>
    <w:rsid w:val="003A2A69"/>
    <w:rsid w:val="003A7C7F"/>
    <w:rsid w:val="003B4FDA"/>
    <w:rsid w:val="003B5BBA"/>
    <w:rsid w:val="003B7A69"/>
    <w:rsid w:val="003D6DC1"/>
    <w:rsid w:val="003E3583"/>
    <w:rsid w:val="003E6B95"/>
    <w:rsid w:val="003E7583"/>
    <w:rsid w:val="003F2626"/>
    <w:rsid w:val="00400993"/>
    <w:rsid w:val="00410B95"/>
    <w:rsid w:val="00412D42"/>
    <w:rsid w:val="00417130"/>
    <w:rsid w:val="00420275"/>
    <w:rsid w:val="00432436"/>
    <w:rsid w:val="00476BF4"/>
    <w:rsid w:val="004A0A85"/>
    <w:rsid w:val="004A28CD"/>
    <w:rsid w:val="004A5DD3"/>
    <w:rsid w:val="004A6905"/>
    <w:rsid w:val="004B268D"/>
    <w:rsid w:val="004C6AF0"/>
    <w:rsid w:val="004D488C"/>
    <w:rsid w:val="004E301E"/>
    <w:rsid w:val="004E45DB"/>
    <w:rsid w:val="004E7114"/>
    <w:rsid w:val="004F2C47"/>
    <w:rsid w:val="004F3A3A"/>
    <w:rsid w:val="004F6FE1"/>
    <w:rsid w:val="00503407"/>
    <w:rsid w:val="005055DB"/>
    <w:rsid w:val="0051094D"/>
    <w:rsid w:val="00524069"/>
    <w:rsid w:val="00524A3C"/>
    <w:rsid w:val="00531C92"/>
    <w:rsid w:val="00536B75"/>
    <w:rsid w:val="00546C32"/>
    <w:rsid w:val="005474B0"/>
    <w:rsid w:val="00550B7C"/>
    <w:rsid w:val="0055662D"/>
    <w:rsid w:val="005735D3"/>
    <w:rsid w:val="00583BD5"/>
    <w:rsid w:val="00585308"/>
    <w:rsid w:val="005865FF"/>
    <w:rsid w:val="0059125D"/>
    <w:rsid w:val="005965D3"/>
    <w:rsid w:val="005A529C"/>
    <w:rsid w:val="005C3530"/>
    <w:rsid w:val="005D13BA"/>
    <w:rsid w:val="005E2FCE"/>
    <w:rsid w:val="005F3D4F"/>
    <w:rsid w:val="0060626D"/>
    <w:rsid w:val="006120D0"/>
    <w:rsid w:val="00627AAF"/>
    <w:rsid w:val="0065138A"/>
    <w:rsid w:val="00654347"/>
    <w:rsid w:val="006616F2"/>
    <w:rsid w:val="00670AAE"/>
    <w:rsid w:val="00671862"/>
    <w:rsid w:val="006850B4"/>
    <w:rsid w:val="006874A4"/>
    <w:rsid w:val="00692B68"/>
    <w:rsid w:val="00695AA6"/>
    <w:rsid w:val="006A4D8C"/>
    <w:rsid w:val="006C79FF"/>
    <w:rsid w:val="006D079A"/>
    <w:rsid w:val="006D3456"/>
    <w:rsid w:val="006D3858"/>
    <w:rsid w:val="006E45F7"/>
    <w:rsid w:val="006E5AC6"/>
    <w:rsid w:val="006E63DC"/>
    <w:rsid w:val="006F4C18"/>
    <w:rsid w:val="006F746E"/>
    <w:rsid w:val="00707052"/>
    <w:rsid w:val="00707279"/>
    <w:rsid w:val="007277FA"/>
    <w:rsid w:val="007527B2"/>
    <w:rsid w:val="00753D7A"/>
    <w:rsid w:val="007574BD"/>
    <w:rsid w:val="00765AB1"/>
    <w:rsid w:val="00773EFC"/>
    <w:rsid w:val="007751D9"/>
    <w:rsid w:val="007809F4"/>
    <w:rsid w:val="00783A07"/>
    <w:rsid w:val="007948FF"/>
    <w:rsid w:val="007A1E6B"/>
    <w:rsid w:val="007A6364"/>
    <w:rsid w:val="007B0DAC"/>
    <w:rsid w:val="007B2CB2"/>
    <w:rsid w:val="007D2BE1"/>
    <w:rsid w:val="007D2E07"/>
    <w:rsid w:val="007E6167"/>
    <w:rsid w:val="007E6BD4"/>
    <w:rsid w:val="007F394A"/>
    <w:rsid w:val="00810F79"/>
    <w:rsid w:val="00821886"/>
    <w:rsid w:val="00847449"/>
    <w:rsid w:val="00851733"/>
    <w:rsid w:val="008527C8"/>
    <w:rsid w:val="008708C5"/>
    <w:rsid w:val="00875834"/>
    <w:rsid w:val="00880B1D"/>
    <w:rsid w:val="0088221D"/>
    <w:rsid w:val="00890C8C"/>
    <w:rsid w:val="0089606F"/>
    <w:rsid w:val="00896EAF"/>
    <w:rsid w:val="008A41DF"/>
    <w:rsid w:val="008A4621"/>
    <w:rsid w:val="008D7BC7"/>
    <w:rsid w:val="008F3E2F"/>
    <w:rsid w:val="00901868"/>
    <w:rsid w:val="0091448E"/>
    <w:rsid w:val="00914C4B"/>
    <w:rsid w:val="00915E9B"/>
    <w:rsid w:val="00925593"/>
    <w:rsid w:val="00927225"/>
    <w:rsid w:val="0093403B"/>
    <w:rsid w:val="00935652"/>
    <w:rsid w:val="00935787"/>
    <w:rsid w:val="009428C5"/>
    <w:rsid w:val="009446D8"/>
    <w:rsid w:val="00945A1C"/>
    <w:rsid w:val="00955A2A"/>
    <w:rsid w:val="00966B5F"/>
    <w:rsid w:val="00966E11"/>
    <w:rsid w:val="00971439"/>
    <w:rsid w:val="00980A6C"/>
    <w:rsid w:val="00990902"/>
    <w:rsid w:val="00996213"/>
    <w:rsid w:val="009A2B9C"/>
    <w:rsid w:val="009A3C29"/>
    <w:rsid w:val="009B258D"/>
    <w:rsid w:val="009B4801"/>
    <w:rsid w:val="009B525D"/>
    <w:rsid w:val="009B721B"/>
    <w:rsid w:val="009C188A"/>
    <w:rsid w:val="009D6100"/>
    <w:rsid w:val="009D636E"/>
    <w:rsid w:val="009E12BD"/>
    <w:rsid w:val="009E5C92"/>
    <w:rsid w:val="009F521F"/>
    <w:rsid w:val="009F7064"/>
    <w:rsid w:val="00A03D36"/>
    <w:rsid w:val="00A25084"/>
    <w:rsid w:val="00A27CAA"/>
    <w:rsid w:val="00A3166D"/>
    <w:rsid w:val="00A324C0"/>
    <w:rsid w:val="00A34D3B"/>
    <w:rsid w:val="00A365B2"/>
    <w:rsid w:val="00A46028"/>
    <w:rsid w:val="00A55B62"/>
    <w:rsid w:val="00A564FB"/>
    <w:rsid w:val="00A6403F"/>
    <w:rsid w:val="00A67EDA"/>
    <w:rsid w:val="00A804FB"/>
    <w:rsid w:val="00A83DDD"/>
    <w:rsid w:val="00A9014B"/>
    <w:rsid w:val="00A9602B"/>
    <w:rsid w:val="00A96AA0"/>
    <w:rsid w:val="00AA0745"/>
    <w:rsid w:val="00AA1574"/>
    <w:rsid w:val="00AA4611"/>
    <w:rsid w:val="00AA6B60"/>
    <w:rsid w:val="00AB2E4C"/>
    <w:rsid w:val="00AC09FE"/>
    <w:rsid w:val="00AC505F"/>
    <w:rsid w:val="00AD5420"/>
    <w:rsid w:val="00AE0624"/>
    <w:rsid w:val="00AE1123"/>
    <w:rsid w:val="00AE7E11"/>
    <w:rsid w:val="00AF7259"/>
    <w:rsid w:val="00B04DDE"/>
    <w:rsid w:val="00B05E08"/>
    <w:rsid w:val="00B33DF1"/>
    <w:rsid w:val="00B36979"/>
    <w:rsid w:val="00B37CF6"/>
    <w:rsid w:val="00B401A0"/>
    <w:rsid w:val="00B46BCC"/>
    <w:rsid w:val="00B621D5"/>
    <w:rsid w:val="00B72A09"/>
    <w:rsid w:val="00B77C8E"/>
    <w:rsid w:val="00B8014A"/>
    <w:rsid w:val="00B96EF7"/>
    <w:rsid w:val="00BC5A40"/>
    <w:rsid w:val="00BC781B"/>
    <w:rsid w:val="00BE380D"/>
    <w:rsid w:val="00BF019E"/>
    <w:rsid w:val="00BF1FCB"/>
    <w:rsid w:val="00BF2EC1"/>
    <w:rsid w:val="00C030A7"/>
    <w:rsid w:val="00C14DA6"/>
    <w:rsid w:val="00C209A6"/>
    <w:rsid w:val="00C251CB"/>
    <w:rsid w:val="00C35406"/>
    <w:rsid w:val="00C40CFB"/>
    <w:rsid w:val="00C43D3A"/>
    <w:rsid w:val="00C444EE"/>
    <w:rsid w:val="00C46A66"/>
    <w:rsid w:val="00C56BCE"/>
    <w:rsid w:val="00C6231C"/>
    <w:rsid w:val="00C63198"/>
    <w:rsid w:val="00C63CFF"/>
    <w:rsid w:val="00C67CB1"/>
    <w:rsid w:val="00C71A8C"/>
    <w:rsid w:val="00C81847"/>
    <w:rsid w:val="00C82D14"/>
    <w:rsid w:val="00C83EFC"/>
    <w:rsid w:val="00C84A9A"/>
    <w:rsid w:val="00C8656C"/>
    <w:rsid w:val="00CB4E3C"/>
    <w:rsid w:val="00CB5B12"/>
    <w:rsid w:val="00CF29B7"/>
    <w:rsid w:val="00CF39F0"/>
    <w:rsid w:val="00CF7A59"/>
    <w:rsid w:val="00D076BC"/>
    <w:rsid w:val="00D103F5"/>
    <w:rsid w:val="00D1084A"/>
    <w:rsid w:val="00D27275"/>
    <w:rsid w:val="00D30740"/>
    <w:rsid w:val="00D70E66"/>
    <w:rsid w:val="00D724E5"/>
    <w:rsid w:val="00D76858"/>
    <w:rsid w:val="00D82BE9"/>
    <w:rsid w:val="00DB7C65"/>
    <w:rsid w:val="00DB7F84"/>
    <w:rsid w:val="00DC172B"/>
    <w:rsid w:val="00DC7AF0"/>
    <w:rsid w:val="00DD0623"/>
    <w:rsid w:val="00DD4568"/>
    <w:rsid w:val="00DF1F1E"/>
    <w:rsid w:val="00E04822"/>
    <w:rsid w:val="00E168F1"/>
    <w:rsid w:val="00E16FC4"/>
    <w:rsid w:val="00E32ADA"/>
    <w:rsid w:val="00E36626"/>
    <w:rsid w:val="00E41B23"/>
    <w:rsid w:val="00E420A6"/>
    <w:rsid w:val="00E45BE1"/>
    <w:rsid w:val="00E46141"/>
    <w:rsid w:val="00E564DF"/>
    <w:rsid w:val="00E57F70"/>
    <w:rsid w:val="00E652A0"/>
    <w:rsid w:val="00E71620"/>
    <w:rsid w:val="00E74C33"/>
    <w:rsid w:val="00E76CA4"/>
    <w:rsid w:val="00E80836"/>
    <w:rsid w:val="00E82BAC"/>
    <w:rsid w:val="00E9165B"/>
    <w:rsid w:val="00E91959"/>
    <w:rsid w:val="00E96CFA"/>
    <w:rsid w:val="00EA1531"/>
    <w:rsid w:val="00EB281C"/>
    <w:rsid w:val="00EB7EAE"/>
    <w:rsid w:val="00ED0B29"/>
    <w:rsid w:val="00ED7B44"/>
    <w:rsid w:val="00ED7E50"/>
    <w:rsid w:val="00EE1B2A"/>
    <w:rsid w:val="00EE6C8C"/>
    <w:rsid w:val="00F00C5D"/>
    <w:rsid w:val="00F068AD"/>
    <w:rsid w:val="00F073CD"/>
    <w:rsid w:val="00F1038C"/>
    <w:rsid w:val="00F12C3D"/>
    <w:rsid w:val="00F1737A"/>
    <w:rsid w:val="00F17D0D"/>
    <w:rsid w:val="00F20A2D"/>
    <w:rsid w:val="00F32E05"/>
    <w:rsid w:val="00F3632D"/>
    <w:rsid w:val="00F4768E"/>
    <w:rsid w:val="00F60A59"/>
    <w:rsid w:val="00F753C5"/>
    <w:rsid w:val="00F7542A"/>
    <w:rsid w:val="00F81B14"/>
    <w:rsid w:val="00F8288D"/>
    <w:rsid w:val="00F860EA"/>
    <w:rsid w:val="00F86914"/>
    <w:rsid w:val="00F90892"/>
    <w:rsid w:val="00FA0402"/>
    <w:rsid w:val="00FA55FA"/>
    <w:rsid w:val="00FB3680"/>
    <w:rsid w:val="00FB48C7"/>
    <w:rsid w:val="00FB6372"/>
    <w:rsid w:val="00FB6670"/>
    <w:rsid w:val="00FB6BA7"/>
    <w:rsid w:val="00FC19DF"/>
    <w:rsid w:val="00FD2CEA"/>
    <w:rsid w:val="00FE42B3"/>
    <w:rsid w:val="00FF276A"/>
    <w:rsid w:val="00FF4D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089F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08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089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408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089F"/>
    <w:rPr>
      <w:sz w:val="18"/>
      <w:szCs w:val="18"/>
    </w:rPr>
  </w:style>
  <w:style w:type="paragraph" w:styleId="a5">
    <w:name w:val="List Paragraph"/>
    <w:basedOn w:val="a"/>
    <w:uiPriority w:val="34"/>
    <w:qFormat/>
    <w:rsid w:val="0024089F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24089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4089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未定义</dc:creator>
  <cp:keywords/>
  <dc:description/>
  <cp:lastModifiedBy>未定义</cp:lastModifiedBy>
  <cp:revision>14</cp:revision>
  <dcterms:created xsi:type="dcterms:W3CDTF">2020-05-26T11:31:00Z</dcterms:created>
  <dcterms:modified xsi:type="dcterms:W3CDTF">2021-03-22T09:30:00Z</dcterms:modified>
</cp:coreProperties>
</file>